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6"/>
        <w:gridCol w:w="3129"/>
        <w:gridCol w:w="1831"/>
        <w:gridCol w:w="2404"/>
      </w:tblGrid>
      <w:tr w14:paraId="740D8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1B230B">
            <w:pPr>
              <w:spacing w:after="0" w:line="240" w:lineRule="auto"/>
              <w:jc w:val="center"/>
              <w:rPr>
                <w:b/>
                <w:color w:val="FFC000"/>
                <w:sz w:val="40"/>
                <w:szCs w:val="40"/>
              </w:rPr>
            </w:pPr>
            <w:r>
              <w:rPr>
                <w:sz w:val="40"/>
                <w:szCs w:val="40"/>
                <w:lang w:eastAsia="el-GR"/>
              </w:rPr>
              <w:drawing>
                <wp:inline distT="0" distB="0" distL="0" distR="0">
                  <wp:extent cx="419735" cy="211455"/>
                  <wp:effectExtent l="19050" t="0" r="0" b="0"/>
                  <wp:docPr id="4754" name="Εικόνα 52" descr="aop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54" name="Εικόνα 52" descr="aop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437" cy="2137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C000"/>
                <w:sz w:val="40"/>
                <w:szCs w:val="40"/>
              </w:rPr>
              <w:t xml:space="preserve"> Α.Ο. ΠΑΛΑΙΟΥ ΦΑΛΗΡΟΥ</w:t>
            </w:r>
          </w:p>
        </w:tc>
      </w:tr>
      <w:tr w14:paraId="49DC1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989C2F">
            <w:pPr>
              <w:spacing w:after="0" w:line="240" w:lineRule="auto"/>
              <w:jc w:val="center"/>
              <w:rPr>
                <w:b/>
                <w:color w:val="1F497D" w:themeColor="text2"/>
                <w:sz w:val="32"/>
                <w:szCs w:val="32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008380" cy="982345"/>
                  <wp:effectExtent l="0" t="0" r="12700" b="8255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8380" cy="9823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14:paraId="2A84E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48238A">
            <w:pPr>
              <w:spacing w:after="0" w:line="240" w:lineRule="auto"/>
              <w:jc w:val="center"/>
              <w:rPr>
                <w:b/>
                <w:color w:val="1F497D" w:themeColor="text2"/>
                <w:sz w:val="32"/>
                <w:szCs w:val="32"/>
              </w:rPr>
            </w:pPr>
            <w:r>
              <w:rPr>
                <w:b/>
                <w:color w:val="1F497D" w:themeColor="text2"/>
                <w:sz w:val="32"/>
                <w:szCs w:val="32"/>
              </w:rPr>
              <w:t>ΚΥΝΗΓΑΚΗΣ ΑΘΑΝΑΣΙΟΣ-ΧΑΡΑΛΑΜΠΟΣ (21/8/</w:t>
            </w:r>
            <w:r>
              <w:rPr>
                <w:rFonts w:hint="default"/>
                <w:b/>
                <w:color w:val="1F497D" w:themeColor="text2"/>
                <w:sz w:val="32"/>
                <w:szCs w:val="32"/>
                <w:lang w:val="el-GR"/>
              </w:rPr>
              <w:t>19</w:t>
            </w:r>
            <w:r>
              <w:rPr>
                <w:b/>
                <w:color w:val="1F497D" w:themeColor="text2"/>
                <w:sz w:val="32"/>
                <w:szCs w:val="32"/>
              </w:rPr>
              <w:t>9</w:t>
            </w:r>
            <w:r>
              <w:rPr>
                <w:rFonts w:hint="default"/>
                <w:b/>
                <w:color w:val="1F497D" w:themeColor="text2"/>
                <w:sz w:val="32"/>
                <w:szCs w:val="32"/>
                <w:lang w:val="el-GR"/>
              </w:rPr>
              <w:t>8</w:t>
            </w:r>
            <w:r>
              <w:rPr>
                <w:b/>
                <w:color w:val="1F497D" w:themeColor="text2"/>
                <w:sz w:val="32"/>
                <w:szCs w:val="32"/>
              </w:rPr>
              <w:t>)</w:t>
            </w:r>
          </w:p>
        </w:tc>
      </w:tr>
      <w:tr w14:paraId="04D84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3DB683">
            <w:pPr>
              <w:spacing w:after="0" w:line="240" w:lineRule="auto"/>
              <w:jc w:val="center"/>
              <w:rPr>
                <w:sz w:val="25"/>
                <w:szCs w:val="25"/>
              </w:rPr>
            </w:pPr>
            <w:r>
              <w:rPr>
                <w:b/>
                <w:color w:val="1F497D" w:themeColor="text2"/>
                <w:sz w:val="25"/>
                <w:szCs w:val="25"/>
              </w:rPr>
              <w:t>ΚΛΑΣΙΚΗ ΚΟΛΥΜΒΗΣΗ *(ΑΝΔΡΩΝ)*</w:t>
            </w:r>
            <w:r>
              <w:rPr>
                <w:b/>
                <w:sz w:val="25"/>
                <w:szCs w:val="25"/>
              </w:rPr>
              <w:t xml:space="preserve"> ΑΤΟΜΙΚΑ ΡΕΚΟΡ &amp; ΒΑΘΜΟΛΟΓΙΑ (FINA) ΑΝΑΛΟΓΑ ΜΕ ΤΙΣ ΕΠΙΔΟΣΕΙΣ</w:t>
            </w:r>
          </w:p>
        </w:tc>
      </w:tr>
      <w:tr w14:paraId="3F652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4F3557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3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6AEDC8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72299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6A6780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700CF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6E7965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3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548951">
            <w:pPr>
              <w:spacing w:after="0" w:line="240" w:lineRule="auto"/>
              <w:ind w:left="412"/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27.01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5393DE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6/7/13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3BA5D5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463</w:t>
            </w:r>
          </w:p>
        </w:tc>
      </w:tr>
      <w:tr w14:paraId="6EF48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CF2270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3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E99D79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54.00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ED589E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16/3/19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1C47E8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65</w:t>
            </w:r>
            <w:r>
              <w:rPr>
                <w:rFonts w:hint="default"/>
                <w:b/>
                <w:color w:val="FF0000"/>
                <w:lang w:val="el-GR"/>
              </w:rPr>
              <w:t>3</w:t>
            </w:r>
          </w:p>
        </w:tc>
      </w:tr>
      <w:tr w14:paraId="38C4F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845C55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3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6F7C00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1:54.95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2AF76B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4/8/19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D67255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698</w:t>
            </w:r>
          </w:p>
        </w:tc>
      </w:tr>
      <w:tr w14:paraId="6C40F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4FB00B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3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5A96DE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3:53.31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9163A3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5/8/19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2344CA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839</w:t>
            </w:r>
          </w:p>
        </w:tc>
      </w:tr>
      <w:tr w14:paraId="4743C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9DDAC8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3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3B55E0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7:58.26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2825F1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4/8/19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EDD2AB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844</w:t>
            </w:r>
          </w:p>
        </w:tc>
      </w:tr>
      <w:tr w14:paraId="74CD2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667809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              </w:t>
            </w:r>
            <w:r>
              <w:rPr>
                <w:rFonts w:hint="default"/>
                <w:b/>
                <w:color w:val="FF0000"/>
                <w:lang w:val="en-US"/>
              </w:rPr>
              <w:t xml:space="preserve">       </w:t>
            </w:r>
            <w:r>
              <w:rPr>
                <w:b/>
                <w:color w:val="FF0000"/>
              </w:rPr>
              <w:t xml:space="preserve">1500μ.Ελεύθερο </w:t>
            </w:r>
            <w:r>
              <w:rPr>
                <w:rFonts w:hint="default"/>
                <w:b/>
                <w:color w:val="FF0000"/>
                <w:lang w:val="en-US"/>
              </w:rPr>
              <w:t xml:space="preserve">               </w:t>
            </w:r>
            <w:r>
              <w:rPr>
                <w:b/>
                <w:color w:val="FF0000"/>
              </w:rPr>
              <w:t xml:space="preserve">    *        </w:t>
            </w:r>
          </w:p>
        </w:tc>
        <w:tc>
          <w:tcPr>
            <w:tcW w:w="3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0FD4B9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15:16.49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A7FDAA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2/8/19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9201BE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858</w:t>
            </w:r>
          </w:p>
        </w:tc>
      </w:tr>
      <w:tr w14:paraId="4D742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4D8C63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3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4876E5">
            <w:pPr>
              <w:spacing w:after="0" w:line="240" w:lineRule="auto"/>
              <w:ind w:left="41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36.93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A8AB70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11/12/09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B8FE6C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67</w:t>
            </w:r>
          </w:p>
        </w:tc>
      </w:tr>
      <w:tr w14:paraId="24378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EB697C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3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DE5C6A"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1:02.12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38EDD2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16/3/19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AE9513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5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73</w:t>
            </w:r>
          </w:p>
        </w:tc>
      </w:tr>
      <w:tr w14:paraId="148C9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B20BFD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3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A0AE2E"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2:15.78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23E741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14/12/13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DBAB65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560</w:t>
            </w:r>
          </w:p>
        </w:tc>
      </w:tr>
      <w:tr w14:paraId="2C4E7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78AAF3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3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79BF71">
            <w:pPr>
              <w:spacing w:after="0" w:line="240" w:lineRule="auto"/>
              <w:ind w:left="41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26.18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CD543B">
            <w:pPr>
              <w:spacing w:after="0" w:line="240" w:lineRule="auto"/>
              <w:ind w:left="47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7/4/19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960BB1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615</w:t>
            </w:r>
          </w:p>
        </w:tc>
      </w:tr>
      <w:tr w14:paraId="21FA7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EEC0E0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3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2A85D6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54.84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62A095">
            <w:pPr>
              <w:spacing w:after="0" w:line="240" w:lineRule="auto"/>
              <w:ind w:left="47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23/7/16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87F1BB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735</w:t>
            </w:r>
          </w:p>
        </w:tc>
      </w:tr>
      <w:tr w14:paraId="18AE8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2DEE99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3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445330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rFonts w:hint="default"/>
                <w:b/>
                <w:color w:val="00B0F0"/>
                <w:lang w:val="el-GR"/>
              </w:rPr>
              <w:t>(Π.Ρ. Εφήβων)</w:t>
            </w:r>
            <w:r>
              <w:rPr>
                <w:rFonts w:hint="default"/>
                <w:b/>
                <w:color w:val="00B0F0"/>
                <w:lang w:val="en-US"/>
              </w:rPr>
              <w:t xml:space="preserve"> </w:t>
            </w:r>
            <w:r>
              <w:rPr>
                <w:b/>
                <w:color w:val="0070C0"/>
              </w:rPr>
              <w:t>1:58.29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135E97">
            <w:pPr>
              <w:spacing w:after="0" w:line="240" w:lineRule="auto"/>
              <w:ind w:left="73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6/7/16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A66BE7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8</w:t>
            </w:r>
            <w:r>
              <w:rPr>
                <w:rFonts w:hint="default"/>
                <w:b/>
                <w:color w:val="0070C0"/>
                <w:lang w:val="el-GR"/>
              </w:rPr>
              <w:t>11</w:t>
            </w:r>
          </w:p>
        </w:tc>
      </w:tr>
      <w:tr w14:paraId="0A853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1353A0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3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6A8BE4">
            <w:pPr>
              <w:spacing w:after="0" w:line="240" w:lineRule="auto"/>
              <w:ind w:left="41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49.87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88BDD3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8/6/08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39D041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140</w:t>
            </w:r>
          </w:p>
        </w:tc>
      </w:tr>
      <w:tr w14:paraId="3F741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A2E23C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3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4C1438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1:10.96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2DFA6A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10/1/16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CB89FD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515</w:t>
            </w:r>
          </w:p>
        </w:tc>
      </w:tr>
      <w:tr w14:paraId="5EDE8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71F041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3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2E5EAC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2:30.86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88152C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14/1/17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2DA99A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b/>
                <w:color w:val="00B050"/>
              </w:rPr>
              <w:t>5</w:t>
            </w:r>
            <w:r>
              <w:rPr>
                <w:rFonts w:hint="default"/>
                <w:b/>
                <w:color w:val="00B050"/>
                <w:lang w:val="el-GR"/>
              </w:rPr>
              <w:t>75</w:t>
            </w:r>
          </w:p>
        </w:tc>
      </w:tr>
      <w:tr w14:paraId="25137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D2302C">
            <w:pPr>
              <w:spacing w:after="0" w:line="240" w:lineRule="auto"/>
              <w:jc w:val="center"/>
              <w:rPr>
                <w:b/>
                <w:color w:val="7030A0"/>
                <w:lang w:val="en-US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3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B56817">
            <w:pPr>
              <w:spacing w:after="0" w:line="240" w:lineRule="auto"/>
              <w:ind w:left="24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2:06.36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805788">
            <w:pPr>
              <w:spacing w:after="0" w:line="240" w:lineRule="auto"/>
              <w:ind w:left="47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24/7/16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17CEDE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734</w:t>
            </w:r>
          </w:p>
        </w:tc>
      </w:tr>
      <w:tr w14:paraId="5F431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99AD42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3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0188C7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 xml:space="preserve">    4:24.62    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6C3037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12/5/17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FD0483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7</w:t>
            </w:r>
            <w:r>
              <w:rPr>
                <w:rFonts w:hint="default"/>
                <w:b/>
                <w:color w:val="7030A0"/>
                <w:lang w:val="el-GR"/>
              </w:rPr>
              <w:t>69</w:t>
            </w:r>
          </w:p>
        </w:tc>
      </w:tr>
      <w:tr w14:paraId="78428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9F91C6">
            <w:pPr>
              <w:spacing w:after="0" w:line="240" w:lineRule="auto"/>
              <w:ind w:left="232"/>
              <w:jc w:val="center"/>
              <w:rPr>
                <w:b/>
                <w:color w:val="984806" w:themeColor="accent6" w:themeShade="80"/>
                <w:sz w:val="25"/>
                <w:szCs w:val="25"/>
              </w:rPr>
            </w:pPr>
            <w:r>
              <w:rPr>
                <w:b/>
                <w:color w:val="1F497D" w:themeColor="text2"/>
                <w:sz w:val="25"/>
                <w:szCs w:val="25"/>
              </w:rPr>
              <w:t>ΚΟΛΥΜΒΗΣΗ ΑΝΟΙΧΤΗΣ ΘΑΛΑΣΣΑΣ *(ΑΝΔΡΩΝ)*</w:t>
            </w:r>
            <w:r>
              <w:rPr>
                <w:b/>
                <w:color w:val="984806" w:themeColor="accent6" w:themeShade="80"/>
                <w:sz w:val="25"/>
                <w:szCs w:val="25"/>
              </w:rPr>
              <w:t xml:space="preserve"> </w:t>
            </w:r>
            <w:r>
              <w:rPr>
                <w:b/>
                <w:color w:val="000000" w:themeColor="text1"/>
                <w:sz w:val="25"/>
                <w:szCs w:val="25"/>
              </w:rPr>
              <w:t>ΑΤΟΜΙΚΑ ΡΕΚΟΡ</w:t>
            </w:r>
          </w:p>
        </w:tc>
      </w:tr>
      <w:tr w14:paraId="74459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F92BDE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4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DA0F83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2ADDBD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ΗΜΕΡΟΜΗΝΙΑ</w:t>
            </w:r>
          </w:p>
        </w:tc>
      </w:tr>
      <w:tr w14:paraId="78EB5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7046BA">
            <w:pPr>
              <w:spacing w:after="0" w:line="240" w:lineRule="auto"/>
              <w:jc w:val="center"/>
              <w:rPr>
                <w:b/>
                <w:color w:val="D99594" w:themeColor="accent2" w:themeTint="99"/>
              </w:rPr>
            </w:pPr>
            <w:r>
              <w:rPr>
                <w:b/>
                <w:color w:val="D99594" w:themeColor="accent2" w:themeTint="99"/>
              </w:rPr>
              <w:t>5.000μ.</w:t>
            </w:r>
          </w:p>
        </w:tc>
        <w:tc>
          <w:tcPr>
            <w:tcW w:w="4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4BE2B3">
            <w:pPr>
              <w:spacing w:after="0" w:line="240" w:lineRule="auto"/>
              <w:jc w:val="center"/>
              <w:rPr>
                <w:b/>
                <w:color w:val="D99594" w:themeColor="accent2" w:themeTint="99"/>
              </w:rPr>
            </w:pPr>
            <w:r>
              <w:rPr>
                <w:b/>
                <w:color w:val="D99594" w:themeColor="accent2" w:themeTint="99"/>
              </w:rPr>
              <w:t>0:5</w:t>
            </w:r>
            <w:r>
              <w:rPr>
                <w:rFonts w:hint="default"/>
                <w:b/>
                <w:color w:val="D99594" w:themeColor="accent2" w:themeTint="99"/>
                <w:lang w:val="en-US"/>
              </w:rPr>
              <w:t>1</w:t>
            </w:r>
            <w:r>
              <w:rPr>
                <w:b/>
                <w:color w:val="D99594" w:themeColor="accent2" w:themeTint="99"/>
              </w:rPr>
              <w:t>:</w:t>
            </w:r>
            <w:r>
              <w:rPr>
                <w:rFonts w:hint="default"/>
                <w:b/>
                <w:color w:val="D99594" w:themeColor="accent2" w:themeTint="99"/>
                <w:lang w:val="en-US"/>
              </w:rPr>
              <w:t>36</w:t>
            </w:r>
            <w:r>
              <w:rPr>
                <w:b/>
                <w:color w:val="D99594" w:themeColor="accent2" w:themeTint="99"/>
              </w:rPr>
              <w:t>.10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A301BD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D99594" w:themeColor="accent2" w:themeTint="99"/>
                <w:lang w:val="en-US"/>
              </w:rPr>
            </w:pPr>
            <w:r>
              <w:rPr>
                <w:rFonts w:hint="default"/>
                <w:b/>
                <w:color w:val="D99594" w:themeColor="accent2" w:themeTint="99"/>
                <w:lang w:val="en-US"/>
              </w:rPr>
              <w:t>7</w:t>
            </w:r>
            <w:r>
              <w:rPr>
                <w:b/>
                <w:color w:val="D99594" w:themeColor="accent2" w:themeTint="99"/>
              </w:rPr>
              <w:t>/</w:t>
            </w:r>
            <w:r>
              <w:rPr>
                <w:rFonts w:hint="default"/>
                <w:b/>
                <w:color w:val="D99594" w:themeColor="accent2" w:themeTint="99"/>
                <w:lang w:val="en-US"/>
              </w:rPr>
              <w:t>2</w:t>
            </w:r>
            <w:r>
              <w:rPr>
                <w:b/>
                <w:color w:val="D99594" w:themeColor="accent2" w:themeTint="99"/>
              </w:rPr>
              <w:t>/202</w:t>
            </w:r>
            <w:r>
              <w:rPr>
                <w:rFonts w:hint="default"/>
                <w:b/>
                <w:color w:val="D99594" w:themeColor="accent2" w:themeTint="99"/>
                <w:lang w:val="en-US"/>
              </w:rPr>
              <w:t>4</w:t>
            </w:r>
          </w:p>
        </w:tc>
      </w:tr>
      <w:tr w14:paraId="76AD9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443EB7">
            <w:pPr>
              <w:spacing w:after="0" w:line="240" w:lineRule="auto"/>
              <w:jc w:val="center"/>
              <w:rPr>
                <w:b/>
                <w:color w:val="D99594" w:themeColor="accent2" w:themeTint="99"/>
              </w:rPr>
            </w:pPr>
            <w:r>
              <w:rPr>
                <w:b/>
                <w:color w:val="D99594" w:themeColor="accent2" w:themeTint="99"/>
              </w:rPr>
              <w:t>10.000μ.</w:t>
            </w:r>
          </w:p>
        </w:tc>
        <w:tc>
          <w:tcPr>
            <w:tcW w:w="4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52BAF1">
            <w:pPr>
              <w:spacing w:after="0" w:line="240" w:lineRule="auto"/>
              <w:jc w:val="center"/>
              <w:rPr>
                <w:b/>
                <w:color w:val="D99594" w:themeColor="accent2" w:themeTint="99"/>
              </w:rPr>
            </w:pPr>
            <w:r>
              <w:rPr>
                <w:b/>
                <w:color w:val="D99594" w:themeColor="accent2" w:themeTint="99"/>
              </w:rPr>
              <w:t>1:4</w:t>
            </w:r>
            <w:r>
              <w:rPr>
                <w:rFonts w:hint="default"/>
                <w:b/>
                <w:color w:val="D99594" w:themeColor="accent2" w:themeTint="99"/>
                <w:lang w:val="el-GR"/>
              </w:rPr>
              <w:t>5</w:t>
            </w:r>
            <w:r>
              <w:rPr>
                <w:b/>
                <w:color w:val="D99594" w:themeColor="accent2" w:themeTint="99"/>
              </w:rPr>
              <w:t>:</w:t>
            </w:r>
            <w:r>
              <w:rPr>
                <w:rFonts w:hint="default"/>
                <w:b/>
                <w:color w:val="D99594" w:themeColor="accent2" w:themeTint="99"/>
                <w:lang w:val="el-GR"/>
              </w:rPr>
              <w:t>28</w:t>
            </w:r>
            <w:r>
              <w:rPr>
                <w:b/>
                <w:color w:val="D99594" w:themeColor="accent2" w:themeTint="99"/>
              </w:rPr>
              <w:t>.</w:t>
            </w:r>
            <w:r>
              <w:rPr>
                <w:rFonts w:hint="default"/>
                <w:b/>
                <w:color w:val="D99594" w:themeColor="accent2" w:themeTint="99"/>
                <w:lang w:val="el-GR"/>
              </w:rPr>
              <w:t>5</w:t>
            </w:r>
            <w:r>
              <w:rPr>
                <w:b/>
                <w:color w:val="D99594" w:themeColor="accent2" w:themeTint="99"/>
              </w:rPr>
              <w:t>0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F2A39E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D99594" w:themeColor="accent2" w:themeTint="99"/>
                <w:lang w:val="el-GR"/>
              </w:rPr>
            </w:pPr>
            <w:r>
              <w:rPr>
                <w:rFonts w:hint="default"/>
                <w:b/>
                <w:color w:val="D99594" w:themeColor="accent2" w:themeTint="99"/>
                <w:lang w:val="el-GR"/>
              </w:rPr>
              <w:t>2</w:t>
            </w:r>
            <w:r>
              <w:rPr>
                <w:b/>
                <w:color w:val="D99594" w:themeColor="accent2" w:themeTint="99"/>
              </w:rPr>
              <w:t>/</w:t>
            </w:r>
            <w:r>
              <w:rPr>
                <w:rFonts w:hint="default"/>
                <w:b/>
                <w:color w:val="D99594" w:themeColor="accent2" w:themeTint="99"/>
                <w:lang w:val="en-US"/>
              </w:rPr>
              <w:t>1</w:t>
            </w:r>
            <w:r>
              <w:rPr>
                <w:rFonts w:hint="default"/>
                <w:b/>
                <w:color w:val="D99594" w:themeColor="accent2" w:themeTint="99"/>
                <w:lang w:val="el-GR"/>
              </w:rPr>
              <w:t>2</w:t>
            </w:r>
            <w:r>
              <w:rPr>
                <w:b/>
                <w:color w:val="D99594" w:themeColor="accent2" w:themeTint="99"/>
              </w:rPr>
              <w:t>/20</w:t>
            </w:r>
            <w:r>
              <w:rPr>
                <w:rFonts w:hint="default"/>
                <w:b/>
                <w:color w:val="D99594" w:themeColor="accent2" w:themeTint="99"/>
                <w:lang w:val="en-US"/>
              </w:rPr>
              <w:t>2</w:t>
            </w:r>
            <w:r>
              <w:rPr>
                <w:rFonts w:hint="default"/>
                <w:b/>
                <w:color w:val="D99594" w:themeColor="accent2" w:themeTint="99"/>
                <w:lang w:val="el-GR"/>
              </w:rPr>
              <w:t>3</w:t>
            </w:r>
          </w:p>
        </w:tc>
      </w:tr>
    </w:tbl>
    <w:p w14:paraId="0C9654C3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FB76A9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F93385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0492C2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AFB428">
    <w:pPr>
      <w:pStyle w:val="6"/>
    </w:pPr>
    <w:r>
      <w:pict>
        <v:shape id="_x0000_s7171" o:spid="_x0000_s7171" o:spt="136" type="#_x0000_t136" style="position:absolute;left:0pt;height:87.8pt;width:497.6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EAD5AA">
    <w:pPr>
      <w:pStyle w:val="6"/>
    </w:pPr>
    <w:r>
      <w:pict>
        <v:shape id="_x0000_s7170" o:spid="_x0000_s7170" o:spt="136" type="#_x0000_t136" style="position:absolute;left:0pt;height:87.8pt;width:497.6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40C675">
    <w:pPr>
      <w:pStyle w:val="6"/>
    </w:pPr>
    <w:r>
      <w:pict>
        <v:shape id="PowerPlusWaterMarkObject" o:spid="_x0000_s7169" o:spt="136" type="#_x0000_t136" style="position:absolute;left:0pt;height:87.8pt;width:497.6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7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EF7418"/>
    <w:rsid w:val="00016337"/>
    <w:rsid w:val="00026072"/>
    <w:rsid w:val="00053711"/>
    <w:rsid w:val="00063BED"/>
    <w:rsid w:val="00070DB4"/>
    <w:rsid w:val="000A4202"/>
    <w:rsid w:val="000C35CB"/>
    <w:rsid w:val="000C5401"/>
    <w:rsid w:val="000E20C3"/>
    <w:rsid w:val="000F08C9"/>
    <w:rsid w:val="001603B7"/>
    <w:rsid w:val="00166F5E"/>
    <w:rsid w:val="00177354"/>
    <w:rsid w:val="001B4BA7"/>
    <w:rsid w:val="001C4793"/>
    <w:rsid w:val="001C79A0"/>
    <w:rsid w:val="001D01AC"/>
    <w:rsid w:val="0023403A"/>
    <w:rsid w:val="0023435B"/>
    <w:rsid w:val="0028331F"/>
    <w:rsid w:val="002E24D6"/>
    <w:rsid w:val="00334F41"/>
    <w:rsid w:val="003E6196"/>
    <w:rsid w:val="004101B7"/>
    <w:rsid w:val="00423D01"/>
    <w:rsid w:val="00427A42"/>
    <w:rsid w:val="00482052"/>
    <w:rsid w:val="004919FF"/>
    <w:rsid w:val="004D256B"/>
    <w:rsid w:val="004F4011"/>
    <w:rsid w:val="005124D8"/>
    <w:rsid w:val="00527AF8"/>
    <w:rsid w:val="00553ADF"/>
    <w:rsid w:val="00556A53"/>
    <w:rsid w:val="00557AB9"/>
    <w:rsid w:val="0056308C"/>
    <w:rsid w:val="0056677E"/>
    <w:rsid w:val="005C7E75"/>
    <w:rsid w:val="00607027"/>
    <w:rsid w:val="0063490A"/>
    <w:rsid w:val="006704EF"/>
    <w:rsid w:val="006D7111"/>
    <w:rsid w:val="00700DBC"/>
    <w:rsid w:val="00706D07"/>
    <w:rsid w:val="00711752"/>
    <w:rsid w:val="007301CC"/>
    <w:rsid w:val="00762288"/>
    <w:rsid w:val="00767A07"/>
    <w:rsid w:val="00773D24"/>
    <w:rsid w:val="0079696E"/>
    <w:rsid w:val="007A74F1"/>
    <w:rsid w:val="007B45E0"/>
    <w:rsid w:val="007E3C44"/>
    <w:rsid w:val="00826B66"/>
    <w:rsid w:val="008354C9"/>
    <w:rsid w:val="00837253"/>
    <w:rsid w:val="0084732E"/>
    <w:rsid w:val="0085698B"/>
    <w:rsid w:val="00881A65"/>
    <w:rsid w:val="008867FD"/>
    <w:rsid w:val="008B5597"/>
    <w:rsid w:val="008D1EA6"/>
    <w:rsid w:val="008E194C"/>
    <w:rsid w:val="00914438"/>
    <w:rsid w:val="00927481"/>
    <w:rsid w:val="00931896"/>
    <w:rsid w:val="00934512"/>
    <w:rsid w:val="00936F2F"/>
    <w:rsid w:val="00984F3A"/>
    <w:rsid w:val="009864A9"/>
    <w:rsid w:val="009A640C"/>
    <w:rsid w:val="009B1147"/>
    <w:rsid w:val="009D302B"/>
    <w:rsid w:val="009D683F"/>
    <w:rsid w:val="00A01B85"/>
    <w:rsid w:val="00A03AB0"/>
    <w:rsid w:val="00A37CC7"/>
    <w:rsid w:val="00A72869"/>
    <w:rsid w:val="00AC1610"/>
    <w:rsid w:val="00AD4022"/>
    <w:rsid w:val="00AF73B5"/>
    <w:rsid w:val="00B22043"/>
    <w:rsid w:val="00B276A3"/>
    <w:rsid w:val="00B339B7"/>
    <w:rsid w:val="00B42F96"/>
    <w:rsid w:val="00B71278"/>
    <w:rsid w:val="00B93DC9"/>
    <w:rsid w:val="00BB52E4"/>
    <w:rsid w:val="00C20266"/>
    <w:rsid w:val="00C27265"/>
    <w:rsid w:val="00C75868"/>
    <w:rsid w:val="00C85891"/>
    <w:rsid w:val="00CA7EF3"/>
    <w:rsid w:val="00D13FBC"/>
    <w:rsid w:val="00D1613A"/>
    <w:rsid w:val="00D5107F"/>
    <w:rsid w:val="00D55B7C"/>
    <w:rsid w:val="00D9413F"/>
    <w:rsid w:val="00DB5726"/>
    <w:rsid w:val="00DE6F4B"/>
    <w:rsid w:val="00DF25A8"/>
    <w:rsid w:val="00E20984"/>
    <w:rsid w:val="00E55D90"/>
    <w:rsid w:val="00E67418"/>
    <w:rsid w:val="00E76C28"/>
    <w:rsid w:val="00E86905"/>
    <w:rsid w:val="00EC5F3A"/>
    <w:rsid w:val="00EF7418"/>
    <w:rsid w:val="00F0345F"/>
    <w:rsid w:val="00F34084"/>
    <w:rsid w:val="00F719A5"/>
    <w:rsid w:val="00F815D8"/>
    <w:rsid w:val="173523EB"/>
    <w:rsid w:val="241621DE"/>
    <w:rsid w:val="2D7A6CD0"/>
    <w:rsid w:val="34F73B1E"/>
    <w:rsid w:val="3A7A63AA"/>
    <w:rsid w:val="3E7362C5"/>
    <w:rsid w:val="481172C7"/>
    <w:rsid w:val="4C5A47E4"/>
    <w:rsid w:val="4FEC3A58"/>
    <w:rsid w:val="61E018B6"/>
    <w:rsid w:val="722F04E2"/>
    <w:rsid w:val="7C0D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φαλίδα Char"/>
    <w:basedOn w:val="2"/>
    <w:link w:val="6"/>
    <w:semiHidden/>
    <w:qFormat/>
    <w:uiPriority w:val="99"/>
  </w:style>
  <w:style w:type="character" w:customStyle="1" w:styleId="9">
    <w:name w:val="Υποσέλιδο Char"/>
    <w:basedOn w:val="2"/>
    <w:link w:val="5"/>
    <w:semiHidden/>
    <w:qFormat/>
    <w:uiPriority w:val="99"/>
  </w:style>
  <w:style w:type="character" w:customStyle="1" w:styleId="10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jpeg"/><Relationship Id="rId12" Type="http://schemas.openxmlformats.org/officeDocument/2006/relationships/image" Target="media/image1.GIF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7171"/>
    <customShpInfo spid="_x0000_s7170"/>
    <customShpInfo spid="_x0000_s716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155</Words>
  <Characters>839</Characters>
  <Lines>6</Lines>
  <Paragraphs>1</Paragraphs>
  <TotalTime>4</TotalTime>
  <ScaleCrop>false</ScaleCrop>
  <LinksUpToDate>false</LinksUpToDate>
  <CharactersWithSpaces>993</CharactersWithSpaces>
  <Application>WPS Office_12.2.0.17153_F1E327BC-269C-435d-A152-05C5408002CA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2017-03-09T17:25:00Z</dcterms:created>
  <dc:creator>11@02#01</dc:creator>
  <cp:lastModifiedBy>user</cp:lastModifiedBy>
  <dcterms:modified xsi:type="dcterms:W3CDTF">2024-07-18T06:50:12Z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CC85F6956BB942E59BA5375D4A48F841</vt:lpwstr>
  </property>
</Properties>
</file>