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1760" w:type="dxa"/>
        <w:tblInd w:w="-15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80"/>
        <w:gridCol w:w="4275"/>
        <w:gridCol w:w="1701"/>
        <w:gridCol w:w="2404"/>
      </w:tblGrid>
      <w:tr w14:paraId="3E1763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38B2F00">
            <w:pPr>
              <w:spacing w:after="0" w:line="240" w:lineRule="auto"/>
              <w:jc w:val="center"/>
              <w:rPr>
                <w:b/>
                <w:color w:val="00B050"/>
                <w:sz w:val="40"/>
                <w:szCs w:val="40"/>
                <w:lang w:eastAsia="el-GR"/>
              </w:rPr>
            </w:pPr>
            <w:r>
              <w:rPr>
                <w:rFonts w:ascii="SimSun" w:hAnsi="SimSun" w:eastAsia="SimSun" w:cs="SimSun"/>
                <w:sz w:val="40"/>
                <w:szCs w:val="40"/>
              </w:rPr>
              <w:drawing>
                <wp:inline distT="0" distB="0" distL="114300" distR="114300">
                  <wp:extent cx="573405" cy="223520"/>
                  <wp:effectExtent l="0" t="0" r="5715" b="5080"/>
                  <wp:docPr id="2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3405" cy="2235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40"/>
                <w:szCs w:val="40"/>
                <w:lang w:val="el-GR"/>
              </w:rPr>
              <w:t xml:space="preserve"> </w:t>
            </w:r>
            <w:r>
              <w:rPr>
                <w:b/>
                <w:color w:val="943734" w:themeColor="accent2" w:themeShade="BF"/>
                <w:sz w:val="40"/>
                <w:szCs w:val="40"/>
              </w:rPr>
              <w:t>Α.Ο. ΤΡΙΤΩΝΑΣ ΗΡΑΚΛΕΙΟΥ</w:t>
            </w:r>
          </w:p>
        </w:tc>
      </w:tr>
      <w:tr w14:paraId="79900B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0C8E20">
            <w:pPr>
              <w:spacing w:after="0" w:line="240" w:lineRule="auto"/>
              <w:jc w:val="center"/>
              <w:rPr>
                <w:b/>
                <w:color w:val="C00000"/>
                <w:sz w:val="32"/>
                <w:szCs w:val="32"/>
              </w:rPr>
            </w:pPr>
            <w:r>
              <w:rPr>
                <w:rFonts w:ascii="SimSun" w:hAnsi="SimSun" w:eastAsia="SimSun" w:cs="SimSun"/>
                <w:sz w:val="24"/>
                <w:szCs w:val="24"/>
                <w:lang w:eastAsia="el-GR"/>
              </w:rPr>
              <w:drawing>
                <wp:inline distT="0" distB="0" distL="114300" distR="114300">
                  <wp:extent cx="1111885" cy="1055370"/>
                  <wp:effectExtent l="0" t="0" r="0" b="11430"/>
                  <wp:docPr id="1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1885" cy="10553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605CC4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4F207D">
            <w:pPr>
              <w:spacing w:after="0" w:line="240" w:lineRule="auto"/>
              <w:jc w:val="center"/>
              <w:rPr>
                <w:b/>
                <w:color w:val="C00000"/>
                <w:sz w:val="32"/>
                <w:szCs w:val="32"/>
              </w:rPr>
            </w:pPr>
            <w:r>
              <w:rPr>
                <w:b/>
                <w:color w:val="C00000"/>
                <w:sz w:val="32"/>
                <w:szCs w:val="32"/>
              </w:rPr>
              <w:t>ΒΑΣΙΛΑΚΗ ΑΡΤΕΜΙΣ (20/10/</w:t>
            </w:r>
            <w:r>
              <w:rPr>
                <w:rFonts w:hint="default"/>
                <w:b/>
                <w:color w:val="C00000"/>
                <w:sz w:val="32"/>
                <w:szCs w:val="32"/>
                <w:lang w:val="el-GR"/>
              </w:rPr>
              <w:t>20</w:t>
            </w:r>
            <w:bookmarkStart w:id="0" w:name="_GoBack"/>
            <w:bookmarkEnd w:id="0"/>
            <w:r>
              <w:rPr>
                <w:b/>
                <w:color w:val="C00000"/>
                <w:sz w:val="32"/>
                <w:szCs w:val="32"/>
              </w:rPr>
              <w:t>06)</w:t>
            </w:r>
          </w:p>
        </w:tc>
      </w:tr>
      <w:tr w14:paraId="2CBC39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2D63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color w:val="C00000"/>
                <w:sz w:val="24"/>
                <w:szCs w:val="24"/>
              </w:rPr>
              <w:t>ΚΛΑΣΙΚΗ ΚΟΛΥΜΒΗΣΗ *(</w:t>
            </w:r>
            <w:r>
              <w:rPr>
                <w:b/>
                <w:color w:val="C00000"/>
                <w:sz w:val="24"/>
                <w:szCs w:val="24"/>
                <w:lang w:val="el-GR"/>
              </w:rPr>
              <w:t>ΝΕΩΝ</w:t>
            </w:r>
            <w:r>
              <w:rPr>
                <w:rFonts w:hint="default"/>
                <w:b/>
                <w:color w:val="C00000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C00000"/>
                <w:sz w:val="24"/>
                <w:szCs w:val="24"/>
                <w:lang w:val="el-GR"/>
              </w:rPr>
              <w:t>ΓΥΝΑΙΚ</w:t>
            </w:r>
            <w:r>
              <w:rPr>
                <w:b/>
                <w:color w:val="C00000"/>
                <w:sz w:val="24"/>
                <w:szCs w:val="24"/>
              </w:rPr>
              <w:t xml:space="preserve">ΩΝ)* </w:t>
            </w:r>
            <w:r>
              <w:rPr>
                <w:b/>
                <w:sz w:val="24"/>
                <w:szCs w:val="24"/>
              </w:rPr>
              <w:t>ΑΤΟΜΙΚΑ ΡΕΚΟΡ &amp; ΒΑΘΜΟΛΟΓΙΑ (FINA) ΑΝΑΛΟΓΑ ΜΕ ΤΙΣ ΕΠΙΔΟΣΕΙΣ</w:t>
            </w:r>
          </w:p>
        </w:tc>
      </w:tr>
      <w:tr w14:paraId="7AC49F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AE4B71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ΑΓΩΝΙΣΜΑ</w:t>
            </w:r>
          </w:p>
        </w:tc>
        <w:tc>
          <w:tcPr>
            <w:tcW w:w="4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23A623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ΕΠΙΔΟΣΗ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CB3743">
            <w:pPr>
              <w:spacing w:after="0" w:line="24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ΗΜΕΡΟΜΗΝΙΑ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71B485">
            <w:pPr>
              <w:spacing w:after="0" w:line="240" w:lineRule="auto"/>
              <w:ind w:left="232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 ΒΑΘΜΟΙ</w:t>
            </w:r>
          </w:p>
        </w:tc>
      </w:tr>
      <w:tr w14:paraId="667D15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B58A82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FF0000"/>
              </w:rPr>
              <w:t>50μ.Ελεύθερο</w:t>
            </w:r>
          </w:p>
        </w:tc>
        <w:tc>
          <w:tcPr>
            <w:tcW w:w="4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CB91C5">
            <w:pPr>
              <w:spacing w:after="0" w:line="240" w:lineRule="auto"/>
              <w:ind w:left="412"/>
              <w:jc w:val="right"/>
              <w:rPr>
                <w:rFonts w:hint="default"/>
                <w:b/>
                <w:color w:val="000000" w:themeColor="text1"/>
                <w:lang w:val="el-GR"/>
              </w:rPr>
            </w:pPr>
            <w:r>
              <w:rPr>
                <w:b/>
                <w:color w:val="FF0000"/>
              </w:rPr>
              <w:t>26.9</w:t>
            </w:r>
            <w:r>
              <w:rPr>
                <w:rFonts w:hint="default"/>
                <w:b/>
                <w:color w:val="FF0000"/>
                <w:lang w:val="el-GR"/>
              </w:rPr>
              <w:t>0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A5384A">
            <w:pPr>
              <w:spacing w:after="0" w:line="240" w:lineRule="auto"/>
              <w:ind w:left="13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2</w:t>
            </w:r>
            <w:r>
              <w:rPr>
                <w:b/>
                <w:color w:val="FF0000"/>
              </w:rPr>
              <w:t>/6/2</w:t>
            </w:r>
            <w:r>
              <w:rPr>
                <w:rFonts w:hint="default"/>
                <w:b/>
                <w:color w:val="FF0000"/>
                <w:lang w:val="el-GR"/>
              </w:rPr>
              <w:t>4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D16720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0000" w:themeColor="text1"/>
                <w:lang w:val="el-GR"/>
              </w:rPr>
            </w:pPr>
            <w:r>
              <w:rPr>
                <w:b/>
                <w:color w:val="FF0000"/>
              </w:rPr>
              <w:t>67</w:t>
            </w:r>
            <w:r>
              <w:rPr>
                <w:rFonts w:hint="default"/>
                <w:b/>
                <w:color w:val="FF0000"/>
                <w:lang w:val="el-GR"/>
              </w:rPr>
              <w:t>6</w:t>
            </w:r>
          </w:p>
        </w:tc>
      </w:tr>
      <w:tr w14:paraId="4BF092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44004A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100μ.Ελεύθερο</w:t>
            </w:r>
          </w:p>
        </w:tc>
        <w:tc>
          <w:tcPr>
            <w:tcW w:w="4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C2AB72">
            <w:pPr>
              <w:spacing w:after="0" w:line="240" w:lineRule="auto"/>
              <w:ind w:left="13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58.01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B08155">
            <w:pPr>
              <w:spacing w:after="0" w:line="240" w:lineRule="auto"/>
              <w:ind w:left="13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5/5/23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94496E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708</w:t>
            </w:r>
          </w:p>
        </w:tc>
      </w:tr>
      <w:tr w14:paraId="0B1E7A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9B2B77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200μ.Ελεύθερο</w:t>
            </w:r>
          </w:p>
        </w:tc>
        <w:tc>
          <w:tcPr>
            <w:tcW w:w="4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BFE842">
            <w:pPr>
              <w:spacing w:after="0" w:line="240" w:lineRule="auto"/>
              <w:ind w:left="24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2:01.13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26488E">
            <w:pPr>
              <w:spacing w:after="0" w:line="240" w:lineRule="auto"/>
              <w:ind w:left="132"/>
              <w:jc w:val="right"/>
              <w:rPr>
                <w:b/>
                <w:color w:val="FF0000"/>
                <w:lang w:val="en-US"/>
              </w:rPr>
            </w:pPr>
            <w:r>
              <w:rPr>
                <w:b/>
                <w:color w:val="FF0000"/>
                <w:lang w:val="en-US"/>
              </w:rPr>
              <w:t>1</w:t>
            </w:r>
            <w:r>
              <w:rPr>
                <w:b/>
                <w:color w:val="FF0000"/>
              </w:rPr>
              <w:t>8/5/2</w:t>
            </w:r>
            <w:r>
              <w:rPr>
                <w:b/>
                <w:color w:val="FF0000"/>
                <w:lang w:val="en-US"/>
              </w:rPr>
              <w:t>3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17FFE3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808</w:t>
            </w:r>
          </w:p>
        </w:tc>
      </w:tr>
      <w:tr w14:paraId="54753F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E560839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4</w:t>
            </w:r>
            <w:r>
              <w:rPr>
                <w:b/>
                <w:color w:val="FF0000"/>
              </w:rPr>
              <w:t>00μ.Ελεύθερο</w:t>
            </w:r>
          </w:p>
        </w:tc>
        <w:tc>
          <w:tcPr>
            <w:tcW w:w="4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44BF83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0000FF"/>
              </w:rPr>
              <w:t>Πανελλήνιο ρεκόρ</w:t>
            </w:r>
            <w:r>
              <w:rPr>
                <w:rFonts w:hint="default"/>
                <w:b/>
                <w:color w:val="0000FF"/>
                <w:lang w:val="el-GR"/>
              </w:rPr>
              <w:t xml:space="preserve"> </w:t>
            </w:r>
            <w:r>
              <w:rPr>
                <w:rFonts w:hint="default"/>
                <w:b/>
                <w:color w:val="00B0F0"/>
                <w:lang w:val="el-GR"/>
              </w:rPr>
              <w:t xml:space="preserve">(Π.Ρ. Κ23 &amp; Ν) </w:t>
            </w:r>
            <w:r>
              <w:rPr>
                <w:b/>
                <w:color w:val="FF0000"/>
              </w:rPr>
              <w:t>4:1</w:t>
            </w:r>
            <w:r>
              <w:rPr>
                <w:rFonts w:hint="default"/>
                <w:b/>
                <w:color w:val="FF0000"/>
                <w:lang w:val="el-GR"/>
              </w:rPr>
              <w:t>1</w:t>
            </w:r>
            <w:r>
              <w:rPr>
                <w:b/>
                <w:color w:val="FF0000"/>
              </w:rPr>
              <w:t>.</w:t>
            </w:r>
            <w:r>
              <w:rPr>
                <w:rFonts w:hint="default"/>
                <w:b/>
                <w:color w:val="FF0000"/>
                <w:lang w:val="el-GR"/>
              </w:rPr>
              <w:t>47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271C08">
            <w:pPr>
              <w:spacing w:after="0" w:line="240" w:lineRule="auto"/>
              <w:ind w:left="13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28</w:t>
            </w:r>
            <w:r>
              <w:rPr>
                <w:b/>
                <w:color w:val="FF0000"/>
              </w:rPr>
              <w:t>/</w:t>
            </w:r>
            <w:r>
              <w:rPr>
                <w:rFonts w:hint="default"/>
                <w:b/>
                <w:color w:val="FF0000"/>
                <w:lang w:val="el-GR"/>
              </w:rPr>
              <w:t>4</w:t>
            </w:r>
            <w:r>
              <w:rPr>
                <w:b/>
                <w:color w:val="FF0000"/>
              </w:rPr>
              <w:t>/2</w:t>
            </w:r>
            <w:r>
              <w:rPr>
                <w:rFonts w:hint="default"/>
                <w:b/>
                <w:color w:val="FF0000"/>
                <w:lang w:val="el-GR"/>
              </w:rPr>
              <w:t>4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86E60A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820</w:t>
            </w:r>
          </w:p>
        </w:tc>
      </w:tr>
      <w:tr w14:paraId="647548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7D5DE4B">
            <w:pPr>
              <w:spacing w:after="0" w:line="240" w:lineRule="auto"/>
              <w:jc w:val="center"/>
              <w:rPr>
                <w:b/>
                <w:bCs w:val="0"/>
                <w:color w:val="FF0000"/>
              </w:rPr>
            </w:pPr>
            <w:r>
              <w:rPr>
                <w:b/>
                <w:color w:val="FF0000"/>
              </w:rPr>
              <w:t xml:space="preserve">                </w:t>
            </w:r>
            <w:r>
              <w:rPr>
                <w:rFonts w:hint="default"/>
                <w:b/>
                <w:color w:val="FF0000"/>
                <w:lang w:val="el-GR"/>
              </w:rPr>
              <w:t>8</w:t>
            </w:r>
            <w:r>
              <w:rPr>
                <w:b/>
                <w:color w:val="FF0000"/>
              </w:rPr>
              <w:t xml:space="preserve">00μ.Ελεύθερο              *      </w:t>
            </w:r>
          </w:p>
        </w:tc>
        <w:tc>
          <w:tcPr>
            <w:tcW w:w="4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5B932E">
            <w:pPr>
              <w:spacing w:after="0" w:line="240" w:lineRule="auto"/>
              <w:ind w:left="13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0000FF"/>
              </w:rPr>
              <w:t>Πανελλήνιο ρεκόρ</w:t>
            </w:r>
            <w:r>
              <w:rPr>
                <w:rFonts w:hint="default"/>
                <w:b/>
                <w:color w:val="0000FF"/>
                <w:lang w:val="el-GR"/>
              </w:rPr>
              <w:t xml:space="preserve"> </w:t>
            </w:r>
            <w:r>
              <w:rPr>
                <w:rFonts w:hint="default"/>
                <w:b/>
                <w:color w:val="00B0F0"/>
                <w:lang w:val="el-GR"/>
              </w:rPr>
              <w:t>(Π.Ρ. Κ23 &amp; Ν)</w:t>
            </w:r>
            <w:r>
              <w:rPr>
                <w:b/>
                <w:color w:val="00B0F0"/>
                <w:lang w:val="en-US"/>
              </w:rPr>
              <w:t xml:space="preserve"> </w:t>
            </w:r>
            <w:r>
              <w:rPr>
                <w:b/>
                <w:color w:val="FF0000"/>
                <w:lang w:val="en-US"/>
              </w:rPr>
              <w:t>8</w:t>
            </w:r>
            <w:r>
              <w:rPr>
                <w:b/>
                <w:color w:val="FF0000"/>
              </w:rPr>
              <w:t>:</w:t>
            </w:r>
            <w:r>
              <w:rPr>
                <w:rFonts w:hint="default"/>
                <w:b/>
                <w:color w:val="FF0000"/>
                <w:lang w:val="el-GR"/>
              </w:rPr>
              <w:t>34</w:t>
            </w:r>
            <w:r>
              <w:rPr>
                <w:b/>
                <w:color w:val="FF0000"/>
              </w:rPr>
              <w:t>.</w:t>
            </w:r>
            <w:r>
              <w:rPr>
                <w:rFonts w:hint="default"/>
                <w:b/>
                <w:color w:val="FF0000"/>
                <w:lang w:val="el-GR"/>
              </w:rPr>
              <w:t>13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9CE265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6</w:t>
            </w:r>
            <w:r>
              <w:rPr>
                <w:b/>
                <w:color w:val="FF0000"/>
              </w:rPr>
              <w:t>/</w:t>
            </w:r>
            <w:r>
              <w:rPr>
                <w:rFonts w:hint="default"/>
                <w:b/>
                <w:color w:val="FF0000"/>
                <w:lang w:val="el-GR"/>
              </w:rPr>
              <w:t>7</w:t>
            </w:r>
            <w:r>
              <w:rPr>
                <w:b/>
                <w:color w:val="FF0000"/>
              </w:rPr>
              <w:t>/2</w:t>
            </w:r>
            <w:r>
              <w:rPr>
                <w:rFonts w:hint="default"/>
                <w:b/>
                <w:color w:val="FF0000"/>
                <w:lang w:val="el-GR"/>
              </w:rPr>
              <w:t>4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304955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8</w:t>
            </w:r>
            <w:r>
              <w:rPr>
                <w:rFonts w:hint="default"/>
                <w:b/>
                <w:color w:val="FF0000"/>
                <w:lang w:val="el-GR"/>
              </w:rPr>
              <w:t>38</w:t>
            </w:r>
          </w:p>
        </w:tc>
      </w:tr>
      <w:tr w14:paraId="79F829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AD7337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1500μ.Ελεύθερο</w:t>
            </w:r>
          </w:p>
        </w:tc>
        <w:tc>
          <w:tcPr>
            <w:tcW w:w="4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1409D6">
            <w:pPr>
              <w:spacing w:after="0" w:line="240" w:lineRule="auto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00B0F0"/>
              </w:rPr>
              <w:t xml:space="preserve">        (Π.Ρ. Κ23 &amp; Νεανίδων)</w:t>
            </w:r>
            <w:r>
              <w:rPr>
                <w:b/>
                <w:color w:val="00B0F0"/>
                <w:lang w:val="en-US"/>
              </w:rPr>
              <w:t xml:space="preserve"> </w:t>
            </w:r>
            <w:r>
              <w:rPr>
                <w:b/>
                <w:color w:val="FF0000"/>
              </w:rPr>
              <w:t>16:28.</w:t>
            </w:r>
            <w:r>
              <w:rPr>
                <w:rFonts w:hint="default"/>
                <w:b/>
                <w:color w:val="FF0000"/>
                <w:lang w:val="el-GR"/>
              </w:rPr>
              <w:t>01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F99BF7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3/</w:t>
            </w:r>
            <w:r>
              <w:rPr>
                <w:rFonts w:hint="default"/>
                <w:b/>
                <w:color w:val="FF0000"/>
                <w:lang w:val="el-GR"/>
              </w:rPr>
              <w:t>7</w:t>
            </w:r>
            <w:r>
              <w:rPr>
                <w:b/>
                <w:color w:val="FF0000"/>
              </w:rPr>
              <w:t>/24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F9ECB5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80</w:t>
            </w:r>
            <w:r>
              <w:rPr>
                <w:rFonts w:hint="default"/>
                <w:b/>
                <w:color w:val="FF0000"/>
                <w:lang w:val="el-GR"/>
              </w:rPr>
              <w:t>8</w:t>
            </w:r>
          </w:p>
        </w:tc>
      </w:tr>
      <w:tr w14:paraId="2DF891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C2CB59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50μ.Ύπτιο</w:t>
            </w:r>
          </w:p>
        </w:tc>
        <w:tc>
          <w:tcPr>
            <w:tcW w:w="4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3AC645">
            <w:pPr>
              <w:spacing w:after="0" w:line="240" w:lineRule="auto"/>
              <w:ind w:left="41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  <w:lang w:val="en-US"/>
              </w:rPr>
              <w:t>3</w:t>
            </w:r>
            <w:r>
              <w:rPr>
                <w:b/>
                <w:color w:val="E36C09" w:themeColor="accent6" w:themeShade="BF"/>
              </w:rPr>
              <w:t>1.85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AC0536">
            <w:pPr>
              <w:spacing w:after="0" w:line="240" w:lineRule="auto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28/1/24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5554FA">
            <w:pPr>
              <w:spacing w:after="0" w:line="240" w:lineRule="auto"/>
              <w:ind w:left="232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  <w:lang w:val="en-US"/>
              </w:rPr>
              <w:t>5</w:t>
            </w:r>
            <w:r>
              <w:rPr>
                <w:b/>
                <w:color w:val="E36C09" w:themeColor="accent6" w:themeShade="BF"/>
              </w:rPr>
              <w:t>99</w:t>
            </w:r>
          </w:p>
        </w:tc>
      </w:tr>
      <w:tr w14:paraId="199C33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3737CF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100μ.Ύπτιο</w:t>
            </w:r>
          </w:p>
        </w:tc>
        <w:tc>
          <w:tcPr>
            <w:tcW w:w="4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72F2B9">
            <w:pPr>
              <w:spacing w:after="0" w:line="240" w:lineRule="auto"/>
              <w:ind w:left="84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1:0</w:t>
            </w:r>
            <w:r>
              <w:rPr>
                <w:b/>
                <w:color w:val="E36C09" w:themeColor="accent6" w:themeShade="BF"/>
                <w:lang w:val="en-US"/>
              </w:rPr>
              <w:t>5</w:t>
            </w:r>
            <w:r>
              <w:rPr>
                <w:b/>
                <w:color w:val="E36C09" w:themeColor="accent6" w:themeShade="BF"/>
              </w:rPr>
              <w:t>.86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5951B0">
            <w:pPr>
              <w:spacing w:after="0" w:line="240" w:lineRule="auto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  <w:lang w:val="en-US"/>
              </w:rPr>
              <w:t>3</w:t>
            </w:r>
            <w:r>
              <w:rPr>
                <w:b/>
                <w:color w:val="E36C09" w:themeColor="accent6" w:themeShade="BF"/>
              </w:rPr>
              <w:t>/</w:t>
            </w:r>
            <w:r>
              <w:rPr>
                <w:b/>
                <w:color w:val="E36C09" w:themeColor="accent6" w:themeShade="BF"/>
                <w:lang w:val="en-US"/>
              </w:rPr>
              <w:t>12</w:t>
            </w:r>
            <w:r>
              <w:rPr>
                <w:b/>
                <w:color w:val="E36C09" w:themeColor="accent6" w:themeShade="BF"/>
              </w:rPr>
              <w:t>/23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A5F0F6">
            <w:pPr>
              <w:spacing w:after="0" w:line="240" w:lineRule="auto"/>
              <w:ind w:left="232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659</w:t>
            </w:r>
          </w:p>
        </w:tc>
      </w:tr>
      <w:tr w14:paraId="4D833C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6F0620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200μ.Ύπτιο</w:t>
            </w:r>
          </w:p>
        </w:tc>
        <w:tc>
          <w:tcPr>
            <w:tcW w:w="4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83705B">
            <w:pPr>
              <w:spacing w:after="0" w:line="240" w:lineRule="auto"/>
              <w:ind w:left="842"/>
              <w:jc w:val="right"/>
              <w:rPr>
                <w:b/>
                <w:color w:val="E36C09" w:themeColor="accent6" w:themeShade="BF"/>
                <w:lang w:val="en-US"/>
              </w:rPr>
            </w:pPr>
            <w:r>
              <w:rPr>
                <w:b/>
                <w:color w:val="E36C09" w:themeColor="accent6" w:themeShade="BF"/>
              </w:rPr>
              <w:t>2:</w:t>
            </w:r>
            <w:r>
              <w:rPr>
                <w:b/>
                <w:color w:val="E36C09" w:themeColor="accent6" w:themeShade="BF"/>
                <w:lang w:val="en-US"/>
              </w:rPr>
              <w:t>23</w:t>
            </w:r>
            <w:r>
              <w:rPr>
                <w:b/>
                <w:color w:val="E36C09" w:themeColor="accent6" w:themeShade="BF"/>
              </w:rPr>
              <w:t>.</w:t>
            </w:r>
            <w:r>
              <w:rPr>
                <w:b/>
                <w:color w:val="E36C09" w:themeColor="accent6" w:themeShade="BF"/>
                <w:lang w:val="en-US"/>
              </w:rPr>
              <w:t>79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558A46">
            <w:pPr>
              <w:spacing w:after="0" w:line="240" w:lineRule="auto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1</w:t>
            </w:r>
            <w:r>
              <w:rPr>
                <w:b/>
                <w:color w:val="E36C09" w:themeColor="accent6" w:themeShade="BF"/>
                <w:lang w:val="en-US"/>
              </w:rPr>
              <w:t>4</w:t>
            </w:r>
            <w:r>
              <w:rPr>
                <w:b/>
                <w:color w:val="E36C09" w:themeColor="accent6" w:themeShade="BF"/>
              </w:rPr>
              <w:t>/1/2</w:t>
            </w:r>
            <w:r>
              <w:rPr>
                <w:b/>
                <w:color w:val="E36C09" w:themeColor="accent6" w:themeShade="BF"/>
                <w:lang w:val="en-US"/>
              </w:rPr>
              <w:t>4</w:t>
            </w:r>
            <w:r>
              <w:rPr>
                <w:b/>
                <w:color w:val="E36C09" w:themeColor="accent6" w:themeShade="BF"/>
              </w:rPr>
              <w:t xml:space="preserve">               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F9D509">
            <w:pPr>
              <w:spacing w:after="0" w:line="240" w:lineRule="auto"/>
              <w:ind w:left="232"/>
              <w:jc w:val="center"/>
              <w:rPr>
                <w:b/>
                <w:color w:val="E36C09" w:themeColor="accent6" w:themeShade="BF"/>
                <w:lang w:val="en-US"/>
              </w:rPr>
            </w:pPr>
            <w:r>
              <w:rPr>
                <w:b/>
                <w:color w:val="E36C09" w:themeColor="accent6" w:themeShade="BF"/>
              </w:rPr>
              <w:t>6</w:t>
            </w:r>
            <w:r>
              <w:rPr>
                <w:b/>
                <w:color w:val="E36C09" w:themeColor="accent6" w:themeShade="BF"/>
                <w:lang w:val="en-US"/>
              </w:rPr>
              <w:t>28</w:t>
            </w:r>
          </w:p>
        </w:tc>
      </w:tr>
      <w:tr w14:paraId="408824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4C430B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50μ.Πεταλούδα</w:t>
            </w:r>
          </w:p>
        </w:tc>
        <w:tc>
          <w:tcPr>
            <w:tcW w:w="4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49D1AA">
            <w:pPr>
              <w:spacing w:after="0" w:line="240" w:lineRule="auto"/>
              <w:ind w:left="41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  <w:lang w:val="en-US"/>
              </w:rPr>
              <w:t>2</w:t>
            </w:r>
            <w:r>
              <w:rPr>
                <w:b/>
                <w:color w:val="0070C0"/>
              </w:rPr>
              <w:t>9.09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E38EAE">
            <w:pPr>
              <w:spacing w:after="0" w:line="240" w:lineRule="auto"/>
              <w:ind w:left="47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13/5/23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F0A14B">
            <w:pPr>
              <w:spacing w:after="0" w:line="240" w:lineRule="auto"/>
              <w:ind w:left="232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592</w:t>
            </w:r>
          </w:p>
        </w:tc>
      </w:tr>
      <w:tr w14:paraId="1598D1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DABF11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100μ.Πεταλούδα</w:t>
            </w:r>
          </w:p>
        </w:tc>
        <w:tc>
          <w:tcPr>
            <w:tcW w:w="4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7D1CEB">
            <w:pPr>
              <w:spacing w:after="0" w:line="240" w:lineRule="auto"/>
              <w:ind w:left="842"/>
              <w:jc w:val="right"/>
              <w:rPr>
                <w:b/>
                <w:color w:val="0070C0"/>
                <w:lang w:val="en-US"/>
              </w:rPr>
            </w:pPr>
            <w:r>
              <w:rPr>
                <w:b/>
                <w:color w:val="0070C0"/>
              </w:rPr>
              <w:t>1:0</w:t>
            </w:r>
            <w:r>
              <w:rPr>
                <w:rFonts w:hint="default"/>
                <w:b/>
                <w:color w:val="0070C0"/>
                <w:lang w:val="el-GR"/>
              </w:rPr>
              <w:t>3</w:t>
            </w:r>
            <w:r>
              <w:rPr>
                <w:b/>
                <w:color w:val="0070C0"/>
              </w:rPr>
              <w:t>.</w:t>
            </w:r>
            <w:r>
              <w:rPr>
                <w:rFonts w:hint="default"/>
                <w:b/>
                <w:color w:val="0070C0"/>
                <w:lang w:val="el-GR"/>
              </w:rPr>
              <w:t>4</w:t>
            </w:r>
            <w:r>
              <w:rPr>
                <w:b/>
                <w:color w:val="0070C0"/>
                <w:lang w:val="en-US"/>
              </w:rPr>
              <w:t>4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C3A4BA">
            <w:pPr>
              <w:spacing w:after="0" w:line="240" w:lineRule="auto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b/>
                <w:color w:val="0070C0"/>
                <w:lang w:val="en-US"/>
              </w:rPr>
              <w:t>1</w:t>
            </w:r>
            <w:r>
              <w:rPr>
                <w:rFonts w:hint="default"/>
                <w:b/>
                <w:color w:val="0070C0"/>
                <w:lang w:val="el-GR"/>
              </w:rPr>
              <w:t>6</w:t>
            </w:r>
            <w:r>
              <w:rPr>
                <w:b/>
                <w:color w:val="0070C0"/>
              </w:rPr>
              <w:t>/</w:t>
            </w:r>
            <w:r>
              <w:rPr>
                <w:rFonts w:hint="default"/>
                <w:b/>
                <w:color w:val="0070C0"/>
                <w:lang w:val="el-GR"/>
              </w:rPr>
              <w:t>6</w:t>
            </w:r>
            <w:r>
              <w:rPr>
                <w:b/>
                <w:color w:val="0070C0"/>
              </w:rPr>
              <w:t>/2</w:t>
            </w:r>
            <w:r>
              <w:rPr>
                <w:rFonts w:hint="default"/>
                <w:b/>
                <w:color w:val="0070C0"/>
                <w:lang w:val="el-GR"/>
              </w:rPr>
              <w:t>4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211E94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70C0"/>
                <w:lang w:val="el-GR"/>
              </w:rPr>
            </w:pPr>
            <w:r>
              <w:rPr>
                <w:b/>
                <w:color w:val="0070C0"/>
                <w:lang w:val="en-US"/>
              </w:rPr>
              <w:t>6</w:t>
            </w:r>
            <w:r>
              <w:rPr>
                <w:rFonts w:hint="default"/>
                <w:b/>
                <w:color w:val="0070C0"/>
                <w:lang w:val="el-GR"/>
              </w:rPr>
              <w:t>68</w:t>
            </w:r>
          </w:p>
        </w:tc>
      </w:tr>
      <w:tr w14:paraId="4AD950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4FAB7E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200μ.Πεταλούδα</w:t>
            </w:r>
          </w:p>
        </w:tc>
        <w:tc>
          <w:tcPr>
            <w:tcW w:w="4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17A02D">
            <w:pPr>
              <w:spacing w:after="0" w:line="240" w:lineRule="auto"/>
              <w:ind w:left="84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2:32.26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96EBD4">
            <w:pPr>
              <w:spacing w:after="0" w:line="240" w:lineRule="auto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30/1/22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AA03FB">
            <w:pPr>
              <w:spacing w:after="0" w:line="240" w:lineRule="auto"/>
              <w:ind w:left="232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512</w:t>
            </w:r>
          </w:p>
        </w:tc>
      </w:tr>
      <w:tr w14:paraId="4CA499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96DCB7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50μ.Πρόσθιο</w:t>
            </w:r>
          </w:p>
        </w:tc>
        <w:tc>
          <w:tcPr>
            <w:tcW w:w="4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A4275D">
            <w:pPr>
              <w:spacing w:after="0" w:line="240" w:lineRule="auto"/>
              <w:ind w:left="412"/>
              <w:jc w:val="right"/>
              <w:rPr>
                <w:b/>
                <w:color w:val="00B050"/>
                <w:lang w:val="en-US"/>
              </w:rPr>
            </w:pPr>
            <w:r>
              <w:rPr>
                <w:b/>
                <w:color w:val="00B050"/>
              </w:rPr>
              <w:t>3</w:t>
            </w:r>
            <w:r>
              <w:rPr>
                <w:b/>
                <w:color w:val="00B050"/>
                <w:lang w:val="en-US"/>
              </w:rPr>
              <w:t>5</w:t>
            </w:r>
            <w:r>
              <w:rPr>
                <w:b/>
                <w:color w:val="00B050"/>
              </w:rPr>
              <w:t>.</w:t>
            </w:r>
            <w:r>
              <w:rPr>
                <w:b/>
                <w:color w:val="00B050"/>
                <w:lang w:val="en-US"/>
              </w:rPr>
              <w:t>06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A241C1">
            <w:pPr>
              <w:spacing w:after="0" w:line="240" w:lineRule="auto"/>
              <w:ind w:left="472"/>
              <w:jc w:val="right"/>
              <w:rPr>
                <w:b/>
                <w:color w:val="00B050"/>
                <w:lang w:val="en-US"/>
              </w:rPr>
            </w:pPr>
            <w:r>
              <w:rPr>
                <w:b/>
                <w:color w:val="00B050"/>
              </w:rPr>
              <w:t>1</w:t>
            </w:r>
            <w:r>
              <w:rPr>
                <w:b/>
                <w:color w:val="00B050"/>
                <w:lang w:val="en-US"/>
              </w:rPr>
              <w:t>4</w:t>
            </w:r>
            <w:r>
              <w:rPr>
                <w:b/>
                <w:color w:val="00B050"/>
              </w:rPr>
              <w:t>/1/2</w:t>
            </w:r>
            <w:r>
              <w:rPr>
                <w:b/>
                <w:color w:val="00B050"/>
                <w:lang w:val="en-US"/>
              </w:rPr>
              <w:t>4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4AC44C">
            <w:pPr>
              <w:spacing w:after="0" w:line="240" w:lineRule="auto"/>
              <w:ind w:left="232"/>
              <w:jc w:val="center"/>
              <w:rPr>
                <w:b/>
                <w:color w:val="00B050"/>
                <w:lang w:val="en-US"/>
              </w:rPr>
            </w:pPr>
            <w:r>
              <w:rPr>
                <w:b/>
                <w:color w:val="00B050"/>
              </w:rPr>
              <w:t>5</w:t>
            </w:r>
            <w:r>
              <w:rPr>
                <w:b/>
                <w:color w:val="00B050"/>
                <w:lang w:val="en-US"/>
              </w:rPr>
              <w:t>75</w:t>
            </w:r>
          </w:p>
        </w:tc>
      </w:tr>
      <w:tr w14:paraId="31773D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685A5E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100μ.Πρόσθιο</w:t>
            </w:r>
          </w:p>
        </w:tc>
        <w:tc>
          <w:tcPr>
            <w:tcW w:w="4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F89236">
            <w:pPr>
              <w:spacing w:after="0" w:line="240" w:lineRule="auto"/>
              <w:ind w:left="24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1:17.91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7DF24B">
            <w:pPr>
              <w:spacing w:after="0" w:line="240" w:lineRule="auto"/>
              <w:ind w:left="24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13/5/23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945BD6">
            <w:pPr>
              <w:spacing w:after="0" w:line="240" w:lineRule="auto"/>
              <w:ind w:left="242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557</w:t>
            </w:r>
          </w:p>
        </w:tc>
      </w:tr>
      <w:tr w14:paraId="671B0F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F8D0AD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200μ.Πρόσθιο</w:t>
            </w:r>
          </w:p>
        </w:tc>
        <w:tc>
          <w:tcPr>
            <w:tcW w:w="4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352BCF">
            <w:pPr>
              <w:spacing w:after="0" w:line="240" w:lineRule="auto"/>
              <w:ind w:left="242"/>
              <w:jc w:val="right"/>
              <w:rPr>
                <w:b/>
                <w:color w:val="00B050"/>
                <w:lang w:val="en-US"/>
              </w:rPr>
            </w:pPr>
            <w:r>
              <w:rPr>
                <w:b/>
                <w:color w:val="00B050"/>
              </w:rPr>
              <w:t>3:1</w:t>
            </w:r>
            <w:r>
              <w:rPr>
                <w:b/>
                <w:color w:val="00B050"/>
                <w:lang w:val="en-US"/>
              </w:rPr>
              <w:t>0</w:t>
            </w:r>
            <w:r>
              <w:rPr>
                <w:b/>
                <w:color w:val="00B050"/>
              </w:rPr>
              <w:t>.</w:t>
            </w:r>
            <w:r>
              <w:rPr>
                <w:b/>
                <w:color w:val="00B050"/>
                <w:lang w:val="en-US"/>
              </w:rPr>
              <w:t>02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5C5218">
            <w:pPr>
              <w:spacing w:after="0" w:line="240" w:lineRule="auto"/>
              <w:ind w:left="242"/>
              <w:jc w:val="right"/>
              <w:rPr>
                <w:b/>
                <w:color w:val="00B050"/>
                <w:lang w:val="en-US"/>
              </w:rPr>
            </w:pPr>
            <w:r>
              <w:rPr>
                <w:b/>
                <w:color w:val="00B050"/>
                <w:lang w:val="en-US"/>
              </w:rPr>
              <w:t>19</w:t>
            </w:r>
            <w:r>
              <w:rPr>
                <w:b/>
                <w:color w:val="00B050"/>
              </w:rPr>
              <w:t>/</w:t>
            </w:r>
            <w:r>
              <w:rPr>
                <w:b/>
                <w:color w:val="00B050"/>
                <w:lang w:val="en-US"/>
              </w:rPr>
              <w:t>1</w:t>
            </w:r>
            <w:r>
              <w:rPr>
                <w:b/>
                <w:color w:val="00B050"/>
              </w:rPr>
              <w:t>/</w:t>
            </w:r>
            <w:r>
              <w:rPr>
                <w:b/>
                <w:color w:val="00B050"/>
                <w:lang w:val="en-US"/>
              </w:rPr>
              <w:t>20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47A1B2">
            <w:pPr>
              <w:spacing w:after="0" w:line="240" w:lineRule="auto"/>
              <w:ind w:left="242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379</w:t>
            </w:r>
          </w:p>
        </w:tc>
      </w:tr>
      <w:tr w14:paraId="11742D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DB61E1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200μ.Μ.Α.</w:t>
            </w:r>
          </w:p>
        </w:tc>
        <w:tc>
          <w:tcPr>
            <w:tcW w:w="4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7A99AE">
            <w:pPr>
              <w:spacing w:after="0" w:line="240" w:lineRule="auto"/>
              <w:ind w:left="242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2:18.81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B36F8B">
            <w:pPr>
              <w:spacing w:after="0" w:line="240" w:lineRule="auto"/>
              <w:ind w:left="472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5/2/23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42596A">
            <w:pPr>
              <w:spacing w:after="0" w:line="240" w:lineRule="auto"/>
              <w:ind w:left="232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750</w:t>
            </w:r>
          </w:p>
        </w:tc>
      </w:tr>
      <w:tr w14:paraId="694D71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896017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400μ.Μ.Α.</w:t>
            </w:r>
          </w:p>
        </w:tc>
        <w:tc>
          <w:tcPr>
            <w:tcW w:w="4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746BE1">
            <w:pPr>
              <w:spacing w:after="0" w:line="240" w:lineRule="auto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 xml:space="preserve">    </w:t>
            </w:r>
            <w:r>
              <w:rPr>
                <w:rFonts w:hint="default"/>
                <w:b/>
                <w:color w:val="7030A0"/>
                <w:lang w:val="el-GR"/>
              </w:rPr>
              <w:t>4</w:t>
            </w:r>
            <w:r>
              <w:rPr>
                <w:b/>
                <w:color w:val="7030A0"/>
              </w:rPr>
              <w:t>:</w:t>
            </w:r>
            <w:r>
              <w:rPr>
                <w:rFonts w:hint="default"/>
                <w:b/>
                <w:color w:val="7030A0"/>
                <w:lang w:val="el-GR"/>
              </w:rPr>
              <w:t>47</w:t>
            </w:r>
            <w:r>
              <w:rPr>
                <w:b/>
                <w:color w:val="7030A0"/>
              </w:rPr>
              <w:t>.</w:t>
            </w:r>
            <w:r>
              <w:rPr>
                <w:rFonts w:hint="default"/>
                <w:b/>
                <w:color w:val="7030A0"/>
                <w:lang w:val="el-GR"/>
              </w:rPr>
              <w:t>91</w:t>
            </w:r>
            <w:r>
              <w:rPr>
                <w:b/>
                <w:color w:val="7030A0"/>
              </w:rPr>
              <w:t xml:space="preserve">    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C9E597">
            <w:pPr>
              <w:spacing w:after="0" w:line="240" w:lineRule="auto"/>
              <w:ind w:left="472"/>
              <w:jc w:val="right"/>
              <w:rPr>
                <w:b/>
                <w:color w:val="7030A0"/>
                <w:lang w:val="en-US"/>
              </w:rPr>
            </w:pPr>
            <w:r>
              <w:rPr>
                <w:b/>
                <w:color w:val="7030A0"/>
                <w:lang w:val="en-US"/>
              </w:rPr>
              <w:t>1</w:t>
            </w:r>
            <w:r>
              <w:rPr>
                <w:rFonts w:hint="default"/>
                <w:b/>
                <w:color w:val="7030A0"/>
                <w:lang w:val="el-GR"/>
              </w:rPr>
              <w:t>8</w:t>
            </w:r>
            <w:r>
              <w:rPr>
                <w:b/>
                <w:color w:val="7030A0"/>
              </w:rPr>
              <w:t>/</w:t>
            </w:r>
            <w:r>
              <w:rPr>
                <w:rFonts w:hint="default"/>
                <w:b/>
                <w:color w:val="7030A0"/>
                <w:lang w:val="el-GR"/>
              </w:rPr>
              <w:t>5</w:t>
            </w:r>
            <w:r>
              <w:rPr>
                <w:b/>
                <w:color w:val="7030A0"/>
              </w:rPr>
              <w:t>/2</w:t>
            </w:r>
            <w:r>
              <w:rPr>
                <w:b/>
                <w:color w:val="7030A0"/>
                <w:lang w:val="en-US"/>
              </w:rPr>
              <w:t>4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98486E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7030A0"/>
                <w:lang w:val="el-GR"/>
              </w:rPr>
            </w:pPr>
            <w:r>
              <w:rPr>
                <w:rFonts w:hint="default"/>
                <w:b/>
                <w:color w:val="7030A0"/>
                <w:lang w:val="el-GR"/>
              </w:rPr>
              <w:t>787</w:t>
            </w:r>
          </w:p>
        </w:tc>
      </w:tr>
      <w:tr w14:paraId="3B54D7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1445B4">
            <w:pPr>
              <w:spacing w:after="0" w:line="240" w:lineRule="auto"/>
              <w:ind w:left="232"/>
              <w:jc w:val="center"/>
              <w:rPr>
                <w:b/>
                <w:color w:val="7030A0"/>
                <w:sz w:val="25"/>
                <w:szCs w:val="25"/>
              </w:rPr>
            </w:pPr>
            <w:r>
              <w:rPr>
                <w:b/>
                <w:color w:val="C00000"/>
                <w:sz w:val="25"/>
                <w:szCs w:val="25"/>
              </w:rPr>
              <w:t>ΚΟΛΥΜΒΗΣΗ ΑΝΟΙΧΤΗΣ ΘΑΛΑΣΣΑΣ *(ΝΕΩΝ ΓΥΝΑΙΚΩΝ)*</w:t>
            </w:r>
            <w:r>
              <w:rPr>
                <w:b/>
                <w:color w:val="984806" w:themeColor="accent6" w:themeShade="80"/>
                <w:sz w:val="25"/>
                <w:szCs w:val="25"/>
              </w:rPr>
              <w:t xml:space="preserve"> </w:t>
            </w:r>
            <w:r>
              <w:rPr>
                <w:b/>
                <w:color w:val="000000" w:themeColor="text1"/>
                <w:sz w:val="25"/>
                <w:szCs w:val="25"/>
              </w:rPr>
              <w:t>ΑΤΟΜΙΚΑ ΡΕΚΟΡ</w:t>
            </w:r>
          </w:p>
        </w:tc>
      </w:tr>
      <w:tr w14:paraId="1654A5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3DE485">
            <w:pPr>
              <w:spacing w:after="0" w:line="240" w:lineRule="auto"/>
              <w:jc w:val="center"/>
              <w:rPr>
                <w:b/>
                <w:color w:val="C00000"/>
                <w:sz w:val="24"/>
                <w:szCs w:val="24"/>
              </w:rPr>
            </w:pPr>
            <w:r>
              <w:rPr>
                <w:b/>
                <w:color w:val="000000" w:themeColor="text1"/>
              </w:rPr>
              <w:t>ΑΓΩΝΙΣΜΑ</w:t>
            </w:r>
          </w:p>
        </w:tc>
        <w:tc>
          <w:tcPr>
            <w:tcW w:w="59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0E5F82">
            <w:pPr>
              <w:spacing w:after="0" w:line="240" w:lineRule="auto"/>
              <w:ind w:left="472"/>
              <w:jc w:val="center"/>
              <w:rPr>
                <w:b/>
                <w:color w:val="7030A0"/>
              </w:rPr>
            </w:pPr>
            <w:r>
              <w:rPr>
                <w:b/>
                <w:color w:val="000000" w:themeColor="text1"/>
              </w:rPr>
              <w:t>ΕΠΙΔΟΣΗ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1AFDE7">
            <w:pPr>
              <w:spacing w:after="0" w:line="240" w:lineRule="auto"/>
              <w:ind w:left="232"/>
              <w:jc w:val="center"/>
              <w:rPr>
                <w:b/>
                <w:color w:val="7030A0"/>
              </w:rPr>
            </w:pPr>
            <w:r>
              <w:rPr>
                <w:b/>
                <w:color w:val="000000" w:themeColor="text1"/>
              </w:rPr>
              <w:t>ΗΜΕΡΟΜΗΝΙΑ</w:t>
            </w:r>
          </w:p>
        </w:tc>
      </w:tr>
      <w:tr w14:paraId="1DCC6F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9D4E4C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D99594" w:themeColor="accent2" w:themeTint="99"/>
              </w:rPr>
              <w:t>5.000μ.</w:t>
            </w:r>
          </w:p>
        </w:tc>
        <w:tc>
          <w:tcPr>
            <w:tcW w:w="59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127A9D">
            <w:pPr>
              <w:spacing w:after="0" w:line="240" w:lineRule="auto"/>
              <w:ind w:left="472"/>
              <w:jc w:val="center"/>
              <w:rPr>
                <w:b/>
                <w:color w:val="7030A0"/>
              </w:rPr>
            </w:pPr>
            <w:r>
              <w:rPr>
                <w:b/>
                <w:color w:val="D99594" w:themeColor="accent2" w:themeTint="99"/>
              </w:rPr>
              <w:t>1:02:19.57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6916F4">
            <w:pPr>
              <w:spacing w:after="0" w:line="240" w:lineRule="auto"/>
              <w:ind w:left="232"/>
              <w:jc w:val="center"/>
              <w:rPr>
                <w:b/>
                <w:color w:val="7030A0"/>
                <w:lang w:val="en-US"/>
              </w:rPr>
            </w:pPr>
            <w:r>
              <w:rPr>
                <w:b/>
                <w:color w:val="D99594" w:themeColor="accent2" w:themeTint="99"/>
              </w:rPr>
              <w:t>2</w:t>
            </w:r>
            <w:r>
              <w:rPr>
                <w:b/>
                <w:color w:val="D99594" w:themeColor="accent2" w:themeTint="99"/>
                <w:lang w:val="en-US"/>
              </w:rPr>
              <w:t>6</w:t>
            </w:r>
            <w:r>
              <w:rPr>
                <w:b/>
                <w:color w:val="D99594" w:themeColor="accent2" w:themeTint="99"/>
              </w:rPr>
              <w:t>/</w:t>
            </w:r>
            <w:r>
              <w:rPr>
                <w:b/>
                <w:color w:val="D99594" w:themeColor="accent2" w:themeTint="99"/>
                <w:lang w:val="en-US"/>
              </w:rPr>
              <w:t>11</w:t>
            </w:r>
            <w:r>
              <w:rPr>
                <w:b/>
                <w:color w:val="D99594" w:themeColor="accent2" w:themeTint="99"/>
              </w:rPr>
              <w:t>/20</w:t>
            </w:r>
            <w:r>
              <w:rPr>
                <w:b/>
                <w:color w:val="D99594" w:themeColor="accent2" w:themeTint="99"/>
                <w:lang w:val="en-US"/>
              </w:rPr>
              <w:t>22</w:t>
            </w:r>
          </w:p>
        </w:tc>
      </w:tr>
    </w:tbl>
    <w:p w14:paraId="7016143A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A1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59EADB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19DCBE"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BDB3B1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0C5E22">
    <w:pPr>
      <w:pStyle w:val="6"/>
    </w:pPr>
    <w:r>
      <w:pict>
        <v:shape id="PowerPlusWaterMarkObject13968955" o:spid="_x0000_s19459" o:spt="136" type="#_x0000_t136" style="position:absolute;left:0pt;height:0pt;width:0pt;mso-position-horizontal:center;mso-position-horizontal-relative:margin;mso-position-vertical:center;mso-position-vertical-relative:margin;rotation:20643840f;z-index:-251655168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9CE650">
    <w:pPr>
      <w:pStyle w:val="6"/>
    </w:pPr>
    <w:r>
      <w:pict>
        <v:shape id="PowerPlusWaterMarkObject13968954" o:spid="_x0000_s19458" o:spt="136" type="#_x0000_t136" style="position:absolute;left:0pt;height:0pt;width:0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790C0B">
    <w:pPr>
      <w:pStyle w:val="6"/>
    </w:pPr>
    <w:r>
      <w:pict>
        <v:shape id="PowerPlusWaterMarkObject13968953" o:spid="_x0000_s19457" o:spt="136" type="#_x0000_t136" style="position:absolute;left:0pt;height:0pt;width:0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documentProtection w:enforcement="0"/>
  <w:defaultTabStop w:val="720"/>
  <w:noPunctuationKerning w:val="1"/>
  <w:characterSpacingControl w:val="doNotCompress"/>
  <w:hdrShapeDefaults>
    <o:shapelayout v:ext="edit">
      <o:idmap v:ext="edit" data="19"/>
    </o:shapelayout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572478"/>
    <w:rsid w:val="00015A9A"/>
    <w:rsid w:val="00035253"/>
    <w:rsid w:val="00060DF2"/>
    <w:rsid w:val="00081A78"/>
    <w:rsid w:val="000A4673"/>
    <w:rsid w:val="000B0037"/>
    <w:rsid w:val="000B250D"/>
    <w:rsid w:val="000C1722"/>
    <w:rsid w:val="000C1915"/>
    <w:rsid w:val="000D7E15"/>
    <w:rsid w:val="000F5CD6"/>
    <w:rsid w:val="00113FBC"/>
    <w:rsid w:val="00117F85"/>
    <w:rsid w:val="001219F0"/>
    <w:rsid w:val="00125875"/>
    <w:rsid w:val="00143908"/>
    <w:rsid w:val="001567A2"/>
    <w:rsid w:val="00196BF7"/>
    <w:rsid w:val="001E6072"/>
    <w:rsid w:val="001F0327"/>
    <w:rsid w:val="002260DE"/>
    <w:rsid w:val="0023374E"/>
    <w:rsid w:val="00254736"/>
    <w:rsid w:val="002834A4"/>
    <w:rsid w:val="002866FD"/>
    <w:rsid w:val="003011BC"/>
    <w:rsid w:val="00325692"/>
    <w:rsid w:val="003319AC"/>
    <w:rsid w:val="003414E9"/>
    <w:rsid w:val="00352B2B"/>
    <w:rsid w:val="003626F4"/>
    <w:rsid w:val="00372868"/>
    <w:rsid w:val="003A7F48"/>
    <w:rsid w:val="003F3D88"/>
    <w:rsid w:val="004566CD"/>
    <w:rsid w:val="0048573A"/>
    <w:rsid w:val="004A7C62"/>
    <w:rsid w:val="004B1FDE"/>
    <w:rsid w:val="004D3AAF"/>
    <w:rsid w:val="00572478"/>
    <w:rsid w:val="005A67F3"/>
    <w:rsid w:val="005C4744"/>
    <w:rsid w:val="005E1778"/>
    <w:rsid w:val="00650B17"/>
    <w:rsid w:val="006753F2"/>
    <w:rsid w:val="006A2841"/>
    <w:rsid w:val="006C123B"/>
    <w:rsid w:val="006E03CB"/>
    <w:rsid w:val="00701590"/>
    <w:rsid w:val="00717E78"/>
    <w:rsid w:val="007330AE"/>
    <w:rsid w:val="00733EFD"/>
    <w:rsid w:val="007C4AEA"/>
    <w:rsid w:val="007C4DB1"/>
    <w:rsid w:val="007C6AE7"/>
    <w:rsid w:val="008207AA"/>
    <w:rsid w:val="00824D78"/>
    <w:rsid w:val="00831159"/>
    <w:rsid w:val="008359B0"/>
    <w:rsid w:val="008756F5"/>
    <w:rsid w:val="008E2392"/>
    <w:rsid w:val="00945A62"/>
    <w:rsid w:val="009577A4"/>
    <w:rsid w:val="009A5BEB"/>
    <w:rsid w:val="009C57F6"/>
    <w:rsid w:val="00A03FF3"/>
    <w:rsid w:val="00A238A3"/>
    <w:rsid w:val="00A36D32"/>
    <w:rsid w:val="00A47CA0"/>
    <w:rsid w:val="00A55B07"/>
    <w:rsid w:val="00A93260"/>
    <w:rsid w:val="00AC2227"/>
    <w:rsid w:val="00AC79DC"/>
    <w:rsid w:val="00AE6AD3"/>
    <w:rsid w:val="00AE7202"/>
    <w:rsid w:val="00B36B87"/>
    <w:rsid w:val="00B85CB1"/>
    <w:rsid w:val="00B8614F"/>
    <w:rsid w:val="00B94970"/>
    <w:rsid w:val="00C00976"/>
    <w:rsid w:val="00C1399F"/>
    <w:rsid w:val="00C202D7"/>
    <w:rsid w:val="00D07D86"/>
    <w:rsid w:val="00D16FE2"/>
    <w:rsid w:val="00D35188"/>
    <w:rsid w:val="00D5149A"/>
    <w:rsid w:val="00D54280"/>
    <w:rsid w:val="00D545B6"/>
    <w:rsid w:val="00D73E50"/>
    <w:rsid w:val="00D9530D"/>
    <w:rsid w:val="00D96694"/>
    <w:rsid w:val="00D966AB"/>
    <w:rsid w:val="00DD0E55"/>
    <w:rsid w:val="00E02B4E"/>
    <w:rsid w:val="00E06F00"/>
    <w:rsid w:val="00E90989"/>
    <w:rsid w:val="00F021E9"/>
    <w:rsid w:val="00F251FA"/>
    <w:rsid w:val="00F6712A"/>
    <w:rsid w:val="00F778FF"/>
    <w:rsid w:val="00F91A37"/>
    <w:rsid w:val="00FA6EC0"/>
    <w:rsid w:val="01D40839"/>
    <w:rsid w:val="03D92E07"/>
    <w:rsid w:val="08471E20"/>
    <w:rsid w:val="0BA63A89"/>
    <w:rsid w:val="0C0C17A1"/>
    <w:rsid w:val="0D762C05"/>
    <w:rsid w:val="118758B2"/>
    <w:rsid w:val="128E187B"/>
    <w:rsid w:val="144D3719"/>
    <w:rsid w:val="1502725A"/>
    <w:rsid w:val="15A05DD0"/>
    <w:rsid w:val="1D2730DD"/>
    <w:rsid w:val="1F2677F2"/>
    <w:rsid w:val="1F2E1343"/>
    <w:rsid w:val="21AB403C"/>
    <w:rsid w:val="21BD4794"/>
    <w:rsid w:val="23F02367"/>
    <w:rsid w:val="247E55A5"/>
    <w:rsid w:val="25C25013"/>
    <w:rsid w:val="271551CA"/>
    <w:rsid w:val="27B656BD"/>
    <w:rsid w:val="297C622F"/>
    <w:rsid w:val="3403779F"/>
    <w:rsid w:val="34C32FF8"/>
    <w:rsid w:val="34CD02BF"/>
    <w:rsid w:val="36F63020"/>
    <w:rsid w:val="3B993EB6"/>
    <w:rsid w:val="3CDE58E9"/>
    <w:rsid w:val="408E644C"/>
    <w:rsid w:val="40E575F2"/>
    <w:rsid w:val="42D1684B"/>
    <w:rsid w:val="45BB7B47"/>
    <w:rsid w:val="46820B4C"/>
    <w:rsid w:val="48A54B83"/>
    <w:rsid w:val="48CB5D41"/>
    <w:rsid w:val="4A186F1D"/>
    <w:rsid w:val="4B2E012A"/>
    <w:rsid w:val="4B604D55"/>
    <w:rsid w:val="4B9C6DA2"/>
    <w:rsid w:val="4D731D87"/>
    <w:rsid w:val="4E3C201A"/>
    <w:rsid w:val="4FAE4B3E"/>
    <w:rsid w:val="516F5E26"/>
    <w:rsid w:val="55020B76"/>
    <w:rsid w:val="55232DAE"/>
    <w:rsid w:val="57285351"/>
    <w:rsid w:val="59795DD2"/>
    <w:rsid w:val="5A6710EE"/>
    <w:rsid w:val="5B510555"/>
    <w:rsid w:val="5CA10FD5"/>
    <w:rsid w:val="5F051A83"/>
    <w:rsid w:val="60920B18"/>
    <w:rsid w:val="63014B76"/>
    <w:rsid w:val="63F42270"/>
    <w:rsid w:val="6435375C"/>
    <w:rsid w:val="679F27EC"/>
    <w:rsid w:val="69C00644"/>
    <w:rsid w:val="6C661692"/>
    <w:rsid w:val="71496260"/>
    <w:rsid w:val="725323C9"/>
    <w:rsid w:val="74A715D2"/>
    <w:rsid w:val="78296C82"/>
    <w:rsid w:val="78750B37"/>
    <w:rsid w:val="7D704002"/>
    <w:rsid w:val="7D8F53D6"/>
    <w:rsid w:val="7E551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autoRedefine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8"/>
    <w:autoRedefine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footer"/>
    <w:basedOn w:val="1"/>
    <w:link w:val="10"/>
    <w:autoRedefine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6">
    <w:name w:val="header"/>
    <w:basedOn w:val="1"/>
    <w:link w:val="9"/>
    <w:autoRedefine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table" w:styleId="7">
    <w:name w:val="Table Grid"/>
    <w:basedOn w:val="3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Κείμενο πλαισίου Char"/>
    <w:basedOn w:val="2"/>
    <w:link w:val="4"/>
    <w:autoRedefine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9">
    <w:name w:val="Κεφαλίδα Char"/>
    <w:basedOn w:val="2"/>
    <w:link w:val="6"/>
    <w:autoRedefine/>
    <w:semiHidden/>
    <w:qFormat/>
    <w:uiPriority w:val="99"/>
  </w:style>
  <w:style w:type="character" w:customStyle="1" w:styleId="10">
    <w:name w:val="Υποσέλιδο Char"/>
    <w:basedOn w:val="2"/>
    <w:link w:val="5"/>
    <w:autoRedefine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2.png"/><Relationship Id="rId12" Type="http://schemas.openxmlformats.org/officeDocument/2006/relationships/image" Target="media/image1.jpe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9459"/>
    <customShpInfo spid="_x0000_s19458"/>
    <customShpInfo spid="_x0000_s1945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153</Words>
  <Characters>831</Characters>
  <Lines>6</Lines>
  <Paragraphs>1</Paragraphs>
  <TotalTime>0</TotalTime>
  <ScaleCrop>false</ScaleCrop>
  <LinksUpToDate>false</LinksUpToDate>
  <CharactersWithSpaces>983</CharactersWithSpaces>
  <Application>WPS Office_12.2.0.18911_F1E327BC-269C-435d-A152-05C5408002CA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2020-02-01T14:51:00Z</dcterms:created>
  <dc:creator>user</dc:creator>
  <cp:lastModifiedBy>user</cp:lastModifiedBy>
  <dcterms:modified xsi:type="dcterms:W3CDTF">2024-12-02T09:18:49Z</dcterms:modified>
  <cp:revision>55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1033-12.2.0.18911</vt:lpwstr>
  </property>
  <property fmtid="{D5CDD505-2E9C-101B-9397-08002B2CF9AE}" pid="3" name="ICV">
    <vt:lpwstr>6474CD5F55E844DC82F197F6EE49F0B6</vt:lpwstr>
  </property>
</Properties>
</file>